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F4E79" w:val="clear"/>
        <w:spacing w:after="60" w:before="0"/>
      </w:pPr>
      <w:r>
        <w:rPr>
          <w:rFonts w:ascii="Arial" w:cs="Arial" w:eastAsia="Arial" w:hAnsi="Arial"/>
          <w:b/>
          <w:bCs/>
          <w:color w:val="FFFFFF"/>
          <w:sz w:val="40"/>
          <w:szCs w:val="40"/>
        </w:rPr>
        <w:t xml:space="preserve">  RISK ASSESSMENT  </w:t>
      </w:r>
      <w:r>
        <w:rPr>
          <w:rFonts w:ascii="Arial" w:cs="Arial" w:eastAsia="Arial" w:hAnsi="Arial"/>
          <w:i/>
          <w:iCs/>
          <w:color w:val="A0B8D8"/>
          <w:sz w:val="20"/>
          <w:szCs w:val="20"/>
        </w:rPr>
        <w:t xml:space="preserve">  [INSERT COMPANY LOGO HERE]</w:t>
      </w:r>
    </w:p>
    <w:p>
      <w:pPr>
        <w:shd w:fill="2E75B6" w:val="clear"/>
        <w:spacing w:after="120" w:before="0"/>
      </w:pPr>
      <w:r>
        <w:rPr>
          <w:rFonts w:ascii="Arial" w:cs="Arial" w:eastAsia="Arial" w:hAnsi="Arial"/>
          <w:color w:val="D0E4F5"/>
          <w:sz w:val="18"/>
          <w:szCs w:val="18"/>
        </w:rPr>
        <w:t xml:space="preserve">  Standards Unlimited — Free Template | Form RA-001 | ISO 45001 Compliant | Suitable for all industries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2400"/>
        <w:gridCol w:w="2400"/>
      </w:tblGrid>
      <w:tr>
        <w:tc>
          <w:tcPr>
            <w:gridSpan w:val="6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ORGANISATION DETAILS</w:t>
            </w:r>
          </w:p>
        </w:tc>
      </w:tr>
      <w:tr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Organisation name: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Department/Site: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Document Ref: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Activity / Process: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Assessment date: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Review date: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Assessor name: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2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Assessor signature: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Location: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Approved by: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Approval date: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Version no: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22222"/>
                <w:sz w:val="20"/>
                <w:szCs w:val="20"/>
              </w:rPr>
              <w:t xml:space="preserve">Applicable standard: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20"/>
                <w:szCs w:val="20"/>
              </w:rPr>
              <w:t xml:space="preserve">ISO 45001 / Local HSE Law / OSHA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SCOPE OF THIS RISK ASSESSMENT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Describe the activities, tasks, locations, and persons covered by this risk assessment:</w:t>
            </w:r>
          </w:p>
          <w:p>
            <w:pPr>
              <w:spacing w:after="60" w:before="6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60" w:before="6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60" w:before="60"/>
            </w:pPr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RISK RATING MATRIX — Likelihood x Severity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880"/>
        <w:gridCol w:w="2880"/>
        <w:gridCol w:w="2880"/>
        <w:gridCol w:w="2880"/>
        <w:gridCol w:w="480"/>
      </w:tblGrid>
      <w:tr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2E75B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LIKELIHOOD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2E75B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 — Unlikely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2E75B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 — Possible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2E75B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 — Likely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2E75B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SEVERITY DESCRIPTION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2E75B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22222"/>
                <w:sz w:val="20"/>
                <w:szCs w:val="20"/>
              </w:rPr>
              <w:t xml:space="preserve">1 — Minor injury/illness (first aid only)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27ae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 — LOW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27ae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 — LOW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f39c1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 — MEDIUM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18"/>
                <w:szCs w:val="18"/>
              </w:rPr>
              <w:t xml:space="preserve">Cuts, bruises, minor sprains — no lost time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22222"/>
                <w:sz w:val="20"/>
                <w:szCs w:val="20"/>
              </w:rPr>
              <w:t xml:space="preserve">2 — Major injury/illness (medical treatment)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27ae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2 — LOW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f39c1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4 — MEDIUM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e74c3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6 — HIGH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18"/>
                <w:szCs w:val="18"/>
              </w:rPr>
              <w:t xml:space="preserve">Fractures, burns, significant lost time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222222"/>
                <w:sz w:val="20"/>
                <w:szCs w:val="20"/>
              </w:rPr>
              <w:t xml:space="preserve">3 — Fatal / Multiple injuries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f39c1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 — MEDIUM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e74c3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6 — HIGH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922b21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9 — CRITICAL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18"/>
                <w:szCs w:val="18"/>
              </w:rPr>
              <w:t xml:space="preserve">Death, permanent disability, major incident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RISK KEY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27ae60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1-2  LOW — Monitor and review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f39c1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3-4  MEDIUM — Controls required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e74c3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6  HIGH — Urgent action</w:t>
            </w:r>
          </w:p>
        </w:tc>
        <w:tc>
          <w:tcPr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922b21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9  CRITICAL — Stop activity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RISK ASSESSMENT — HAZARD IDENTIFICATION AND CONTROL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1400"/>
        <w:gridCol w:w="1600"/>
        <w:gridCol w:w="1400"/>
        <w:gridCol w:w="480"/>
        <w:gridCol w:w="480"/>
        <w:gridCol w:w="480"/>
        <w:gridCol w:w="1200"/>
        <w:gridCol w:w="2000"/>
        <w:gridCol w:w="1400"/>
        <w:gridCol w:w="480"/>
        <w:gridCol w:w="480"/>
        <w:gridCol w:w="480"/>
      </w:tblGrid>
      <w:tr>
        <w:trPr>
          <w:tblHeader/>
        </w:trPr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No.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Hazard Description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Who Could Be Harmed &amp; How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Existing Controls in Place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Additional Controls Required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Responsible Person &amp; Deadline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Hierarchy of Control Applied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L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Residual R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1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2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3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4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5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6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7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8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9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10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11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>12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444444"/>
                <w:sz w:val="16"/>
                <w:szCs w:val="16"/>
              </w:rPr>
              <w:t xml:space="preserve">☐ Eliminate  ☐ Substitute
☐ Engineering  ☐ Admin  ☐ PPE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222222"/>
                <w:sz w:val="20"/>
                <w:szCs w:val="20"/>
              </w:rPr>
              <w:t xml:space="preserve"/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0"/>
        <w:gridCol w:w="4800"/>
        <w:gridCol w:w="4800"/>
      </w:tblGrid>
      <w:tr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COLUMN LEGEND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HIERARCHY OF CONTROL GUIDE</w:t>
            </w:r>
          </w:p>
        </w:tc>
        <w:tc>
          <w:tcPr>
            <w:gridSpan w:val="1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REVIEW TRIGGERS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18"/>
                <w:szCs w:val="18"/>
              </w:rPr>
              <w:t xml:space="preserve">L = Likelihood (1=Unlikely, 2=Possible, 3=Likely)
S = Severity (1=Minor, 2=Major, 3=Fatal)
R = Risk Rating (L × S)
Residual R = Risk after controls applied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18"/>
                <w:szCs w:val="18"/>
              </w:rPr>
              <w:t xml:space="preserve">1. ELIMINATE — Remove the hazard entirely
2. SUBSTITUTE — Replace with less hazardous alternative
3. ENGINEERING — Guards, enclosures, LEV systems
4. ADMINISTRATIVE — Procedures, training, supervision
5. PPE — Last resort only (gloves, helmets, goggles)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4F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333333"/>
                <w:sz w:val="18"/>
                <w:szCs w:val="18"/>
              </w:rPr>
              <w:t xml:space="preserve">Review this assessment:
✅ After any accident or near-miss
✅ After significant process changes
✅ After new equipment or substances introduced
✅ When workers report changed conditions
✅ Minimum every 12 months</w:t>
            </w:r>
          </w:p>
        </w:tc>
      </w:tr>
    </w:tbl>
    <w:p>
      <w:pPr>
        <w:spacing w:after="60" w:before="60"/>
      </w:pPr>
      <w:r>
        <w:t xml:space="preserve"/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0"/>
        <w:gridCol w:w="4800"/>
        <w:gridCol w:w="4800"/>
      </w:tblGrid>
      <w:tr>
        <w:tc>
          <w:tcPr>
            <w:gridSpan w:val="3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SIGN-OFF AND AUTHORISATION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Assessor name: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Assessor signature: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Date completed: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Reviewed by (name):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Reviewer signature: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Review date: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</w:tr>
      <w:tr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Approved by (name):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Approver signature: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  <w:tc>
          <w:tcPr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8F9FA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Approval date: </w:t>
            </w:r>
            <w:r>
              <w:rPr>
                <w:rFonts w:ascii="Arial" w:cs="Arial" w:eastAsia="Arial" w:hAnsi="Arial"/>
                <w:color w:val="AAAAAA"/>
                <w:sz w:val="20"/>
                <w:szCs w:val="20"/>
              </w:rPr>
              <w:t xml:space="preserve">___________________________</w:t>
            </w:r>
          </w:p>
        </w:tc>
      </w:tr>
      <w:tr>
        <w:tc>
          <w:tcPr>
            <w:gridSpan w:val="3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BF3FB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F4E79"/>
                <w:sz w:val="20"/>
                <w:szCs w:val="20"/>
              </w:rPr>
              <w:t xml:space="preserve">This risk assessment has been shared with all relevant workers and is displayed/accessible at the worksite  ☐  Yes  ☐  No</w:t>
            </w:r>
          </w:p>
        </w:tc>
      </w:tr>
    </w:tbl>
    <w:p>
      <w:pPr>
        <w:spacing w:after="60" w:before="60"/>
      </w:pPr>
      <w:r>
        <w:t xml:space="preserve"/>
      </w:r>
    </w:p>
    <w:p>
      <w:pPr>
        <w:shd w:fill="1F4E79" w:val="clear"/>
        <w:spacing w:after="0" w:before="60"/>
        <w:jc w:val="center"/>
      </w:pPr>
      <w:r>
        <w:rPr>
          <w:rFonts w:ascii="Arial" w:cs="Arial" w:eastAsia="Arial" w:hAnsi="Arial"/>
          <w:color w:val="A0B8D8"/>
          <w:sz w:val="16"/>
          <w:szCs w:val="16"/>
        </w:rPr>
        <w:t xml:space="preserve">  This is a FREE template from Standards Unlimited — standardsunlimited.com  |  For full editable procedure packs and document bundles visit our store  |  Form RA-001 v1.0  </w:t>
      </w:r>
    </w:p>
    <w:sectPr>
      <w:headerReference w:type="default" r:id="rId7"/>
      <w:footerReference w:type="default" r:id="rId8"/>
      <w:pgSz w:w="15840" w:h="12240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4E79" w:sz="4" w:space="1"/>
      </w:pBdr>
      <w:spacing w:before="100"/>
      <w:jc w:val="center"/>
    </w:pPr>
    <w:r>
      <w:rPr>
        <w:rFonts w:ascii="Arial" w:cs="Arial" w:eastAsia="Arial" w:hAnsi="Arial"/>
        <w:color w:val="888888"/>
        <w:sz w:val="16"/>
        <w:szCs w:val="16"/>
      </w:rPr>
      <w:t xml:space="preserve">This template is provided free by Standards Unlimited — standardsunlimited.com  |  Page </w:t>
    </w:r>
    <w:r>
      <w:rPr>
        <w:rFonts w:ascii="Arial" w:cs="Arial" w:eastAsia="Arial" w:hAnsi="Arial"/>
        <w:color w:val="888888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F4E79" w:sz="4" w:space="1"/>
      </w:pBdr>
      <w:spacing w:after="120"/>
    </w:pPr>
    <w:r>
      <w:rPr>
        <w:rFonts w:ascii="Arial" w:cs="Arial" w:eastAsia="Arial" w:hAnsi="Arial"/>
        <w:b/>
        <w:bCs/>
        <w:color w:val="1F4E79"/>
        <w:sz w:val="18"/>
        <w:szCs w:val="18"/>
      </w:rPr>
      <w:t xml:space="preserve">STANDARDS UNLIMITED  |  </w:t>
    </w:r>
    <w:r>
      <w:rPr>
        <w:rFonts w:ascii="Arial" w:cs="Arial" w:eastAsia="Arial" w:hAnsi="Arial"/>
        <w:color w:val="888888"/>
        <w:sz w:val="18"/>
        <w:szCs w:val="18"/>
      </w:rPr>
      <w:t xml:space="preserve">standardsunlimited.com  |  </w:t>
    </w:r>
    <w:r>
      <w:rPr>
        <w:rFonts w:ascii="Arial" w:cs="Arial" w:eastAsia="Arial" w:hAnsi="Arial"/>
        <w:color w:val="888888"/>
        <w:sz w:val="18"/>
        <w:szCs w:val="18"/>
      </w:rPr>
      <w:t xml:space="preserve">Risk Assessment Template  |  </w:t>
    </w:r>
    <w:r>
      <w:rPr>
        <w:rFonts w:ascii="Arial" w:cs="Arial" w:eastAsia="Arial" w:hAnsi="Arial"/>
        <w:color w:val="888888"/>
        <w:sz w:val="18"/>
        <w:szCs w:val="18"/>
      </w:rPr>
      <w:t xml:space="preserve">Form RA-001  |  Version 1.0  |  June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2026-06-11T18:54:40.332Z</dcterms:created>
  <dcterms:modified xsi:type="dcterms:W3CDTF">2026-06-11T18:54:40.345Z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